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A" w:rsidRDefault="004161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613A" w:rsidRDefault="0041613A">
      <w:pPr>
        <w:pStyle w:val="ConsPlusNormal"/>
        <w:jc w:val="both"/>
        <w:outlineLvl w:val="0"/>
      </w:pPr>
    </w:p>
    <w:p w:rsidR="0041613A" w:rsidRDefault="004161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613A" w:rsidRDefault="0041613A">
      <w:pPr>
        <w:pStyle w:val="ConsPlusTitle"/>
        <w:jc w:val="center"/>
      </w:pPr>
    </w:p>
    <w:p w:rsidR="0041613A" w:rsidRDefault="0041613A">
      <w:pPr>
        <w:pStyle w:val="ConsPlusTitle"/>
        <w:jc w:val="center"/>
      </w:pPr>
      <w:r>
        <w:t>РАСПОРЯЖЕНИЕ</w:t>
      </w:r>
    </w:p>
    <w:p w:rsidR="0041613A" w:rsidRDefault="0041613A">
      <w:pPr>
        <w:pStyle w:val="ConsPlusTitle"/>
        <w:jc w:val="center"/>
      </w:pPr>
      <w:r>
        <w:t>от 10 июля 2013 г. N 1187-р</w:t>
      </w:r>
    </w:p>
    <w:p w:rsidR="0041613A" w:rsidRDefault="004161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6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30.12.2015 </w:t>
            </w:r>
            <w:hyperlink r:id="rId5" w:history="1">
              <w:r>
                <w:rPr>
                  <w:color w:val="0000FF"/>
                </w:rPr>
                <w:t>N 2757-р</w:t>
              </w:r>
            </w:hyperlink>
            <w:r>
              <w:rPr>
                <w:color w:val="392C69"/>
              </w:rPr>
              <w:t>,</w:t>
            </w:r>
          </w:p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24.03.2018 </w:t>
            </w:r>
            <w:hyperlink r:id="rId6" w:history="1">
              <w:r>
                <w:rPr>
                  <w:color w:val="0000FF"/>
                </w:rPr>
                <w:t>N 500-р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</w:tr>
    </w:tbl>
    <w:p w:rsidR="0041613A" w:rsidRDefault="0041613A">
      <w:pPr>
        <w:pStyle w:val="ConsPlusNormal"/>
        <w:jc w:val="center"/>
      </w:pPr>
    </w:p>
    <w:p w:rsidR="0041613A" w:rsidRDefault="0041613A">
      <w:pPr>
        <w:pStyle w:val="ConsPlusNormal"/>
        <w:ind w:firstLine="540"/>
        <w:jc w:val="both"/>
      </w:pPr>
      <w:r>
        <w:t>1. Утвердить прилагаемые:</w:t>
      </w:r>
    </w:p>
    <w:p w:rsidR="0041613A" w:rsidRDefault="0041613A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41613A" w:rsidRDefault="0041613A">
      <w:pPr>
        <w:pStyle w:val="ConsPlusNormal"/>
        <w:spacing w:before="220"/>
        <w:ind w:firstLine="540"/>
        <w:jc w:val="both"/>
      </w:pPr>
      <w:hyperlink w:anchor="P58" w:history="1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"Интернет" в форме открытых данных;</w:t>
      </w:r>
    </w:p>
    <w:p w:rsidR="0041613A" w:rsidRDefault="0041613A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перечень</w:t>
        </w:r>
      </w:hyperlink>
      <w:r>
        <w:t xml:space="preserve"> 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 в информационно-телекоммуникационной сети "Интернет" в форме открытых данных.</w:t>
      </w:r>
    </w:p>
    <w:p w:rsidR="0041613A" w:rsidRDefault="0041613A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РФ от 24.03.2018 N 500-р)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обеспечить: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 xml:space="preserve">размещение в информационно-телекоммуникационной сети "Интернет" общедоступной информации в соответствии с </w:t>
      </w:r>
      <w:hyperlink w:anchor="P31" w:history="1">
        <w:r>
          <w:rPr>
            <w:color w:val="0000FF"/>
          </w:rPr>
          <w:t>перечнем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соблюдение сроков размещения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jc w:val="right"/>
      </w:pPr>
      <w:r>
        <w:t>Председатель Правительства</w:t>
      </w:r>
    </w:p>
    <w:p w:rsidR="0041613A" w:rsidRDefault="0041613A">
      <w:pPr>
        <w:pStyle w:val="ConsPlusNormal"/>
        <w:jc w:val="right"/>
      </w:pPr>
      <w:r>
        <w:t>Российской Федерации</w:t>
      </w:r>
    </w:p>
    <w:p w:rsidR="0041613A" w:rsidRDefault="0041613A">
      <w:pPr>
        <w:pStyle w:val="ConsPlusNormal"/>
        <w:jc w:val="right"/>
      </w:pPr>
      <w:r>
        <w:t>Д.МЕДВЕДЕВ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jc w:val="right"/>
        <w:outlineLvl w:val="0"/>
      </w:pPr>
      <w:r>
        <w:t>Утвержден</w:t>
      </w:r>
    </w:p>
    <w:p w:rsidR="0041613A" w:rsidRDefault="0041613A">
      <w:pPr>
        <w:pStyle w:val="ConsPlusNormal"/>
        <w:jc w:val="right"/>
      </w:pPr>
      <w:r>
        <w:t>распоряжением Правительства</w:t>
      </w:r>
    </w:p>
    <w:p w:rsidR="0041613A" w:rsidRDefault="0041613A">
      <w:pPr>
        <w:pStyle w:val="ConsPlusNormal"/>
        <w:jc w:val="right"/>
      </w:pPr>
      <w:r>
        <w:t>Российской Федерации</w:t>
      </w:r>
    </w:p>
    <w:p w:rsidR="0041613A" w:rsidRDefault="0041613A">
      <w:pPr>
        <w:pStyle w:val="ConsPlusNormal"/>
        <w:jc w:val="right"/>
      </w:pPr>
      <w:r>
        <w:t>от 10 июля 2013 г. N 1187-р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Title"/>
        <w:jc w:val="center"/>
      </w:pPr>
      <w:bookmarkStart w:id="0" w:name="P31"/>
      <w:bookmarkEnd w:id="0"/>
      <w:r>
        <w:t>ПЕРЕЧЕНЬ</w:t>
      </w:r>
    </w:p>
    <w:p w:rsidR="0041613A" w:rsidRDefault="0041613A">
      <w:pPr>
        <w:pStyle w:val="ConsPlusTitle"/>
        <w:jc w:val="center"/>
      </w:pPr>
      <w:r>
        <w:t>ОБЩЕДОСТУПНОЙ ИНФОРМАЦИИ О ДЕЯТЕЛЬНОСТИ ФЕДЕРАЛЬНЫХ</w:t>
      </w:r>
    </w:p>
    <w:p w:rsidR="0041613A" w:rsidRDefault="0041613A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41613A" w:rsidRDefault="0041613A">
      <w:pPr>
        <w:pStyle w:val="ConsPlusTitle"/>
        <w:jc w:val="center"/>
      </w:pPr>
      <w:r>
        <w:t>ОСУЩЕСТВЛЯЕТ ПРАВИТЕЛЬСТВО РОССИЙСКОЙ ФЕДЕРАЦИИ,</w:t>
      </w:r>
    </w:p>
    <w:p w:rsidR="0041613A" w:rsidRDefault="0041613A">
      <w:pPr>
        <w:pStyle w:val="ConsPlusTitle"/>
        <w:jc w:val="center"/>
      </w:pPr>
      <w:r>
        <w:t>И ПОДВЕДОМСТВЕННЫХ ИМ ФЕДЕРАЛЬНЫХ ГОСУДАРСТВЕННЫХ ОРГАНОВ,</w:t>
      </w:r>
    </w:p>
    <w:p w:rsidR="0041613A" w:rsidRDefault="0041613A">
      <w:pPr>
        <w:pStyle w:val="ConsPlusTitle"/>
        <w:jc w:val="center"/>
      </w:pPr>
      <w:r>
        <w:t>РАЗМЕЩАЕМОЙ В ИНФОРМАЦИОННО-ТЕЛЕКОММУНИКАЦИОННОЙ СЕТИ</w:t>
      </w:r>
    </w:p>
    <w:p w:rsidR="0041613A" w:rsidRDefault="0041613A">
      <w:pPr>
        <w:pStyle w:val="ConsPlusTitle"/>
        <w:jc w:val="center"/>
      </w:pPr>
      <w:r>
        <w:t>"ИНТЕРНЕТ" В ФОРМЕ ОТКРЫТЫХ ДАННЫХ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  <w: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2. Наименования подведомственных организаций (при наличии).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3. План проведения проверок юридических лиц и индивидуальных предпринимателей на очередной год.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8. Иная общедоступная информация о деятельности федеральных органов исполнительной власти, подлежащая размещению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8" w:history="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jc w:val="right"/>
        <w:outlineLvl w:val="0"/>
      </w:pPr>
      <w:r>
        <w:t>Утвержден</w:t>
      </w:r>
    </w:p>
    <w:p w:rsidR="0041613A" w:rsidRDefault="0041613A">
      <w:pPr>
        <w:pStyle w:val="ConsPlusNormal"/>
        <w:jc w:val="right"/>
      </w:pPr>
      <w:r>
        <w:t>распоряжением Правительства</w:t>
      </w:r>
    </w:p>
    <w:p w:rsidR="0041613A" w:rsidRDefault="0041613A">
      <w:pPr>
        <w:pStyle w:val="ConsPlusNormal"/>
        <w:jc w:val="right"/>
      </w:pPr>
      <w:r>
        <w:t>Российской Федерации</w:t>
      </w:r>
    </w:p>
    <w:p w:rsidR="0041613A" w:rsidRDefault="0041613A">
      <w:pPr>
        <w:pStyle w:val="ConsPlusNormal"/>
        <w:jc w:val="right"/>
      </w:pPr>
      <w:r>
        <w:t>от 10 июля 2013 г. N 1187-р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Title"/>
        <w:jc w:val="center"/>
      </w:pPr>
      <w:bookmarkStart w:id="1" w:name="P58"/>
      <w:bookmarkEnd w:id="1"/>
      <w:r>
        <w:t>ПЕРЕЧЕНЬ</w:t>
      </w:r>
    </w:p>
    <w:p w:rsidR="0041613A" w:rsidRDefault="0041613A">
      <w:pPr>
        <w:pStyle w:val="ConsPlusTitle"/>
        <w:jc w:val="center"/>
      </w:pPr>
      <w:r>
        <w:t>ОБЩЕДОСТУПНОЙ ИНФОРМАЦИИ О ДЕЯТЕЛЬНОСТИ</w:t>
      </w:r>
    </w:p>
    <w:p w:rsidR="0041613A" w:rsidRDefault="0041613A">
      <w:pPr>
        <w:pStyle w:val="ConsPlusTitle"/>
        <w:jc w:val="center"/>
      </w:pPr>
      <w:r>
        <w:t>ОРГАНОВ ГОСУДАРСТВЕННОЙ ВЛАСТИ СУБЪЕКТОВ РОССИЙСКОЙ</w:t>
      </w:r>
    </w:p>
    <w:p w:rsidR="0041613A" w:rsidRDefault="0041613A">
      <w:pPr>
        <w:pStyle w:val="ConsPlusTitle"/>
        <w:jc w:val="center"/>
      </w:pPr>
      <w:r>
        <w:t>ФЕДЕРАЦИИ И ОРГАНОВ МЕСТНОГО САМОУПРАВЛЕНИЯ, СОЗДАННОЙ</w:t>
      </w:r>
    </w:p>
    <w:p w:rsidR="0041613A" w:rsidRDefault="0041613A">
      <w:pPr>
        <w:pStyle w:val="ConsPlusTitle"/>
        <w:jc w:val="center"/>
      </w:pPr>
      <w:r>
        <w:t>УКАЗАННЫМИ ОРГАНАМИ ИЛИ ПОСТУПИВШЕЙ К НИМ ПРИ ОСУЩЕСТВЛЕНИИ</w:t>
      </w:r>
    </w:p>
    <w:p w:rsidR="0041613A" w:rsidRDefault="0041613A">
      <w:pPr>
        <w:pStyle w:val="ConsPlusTitle"/>
        <w:jc w:val="center"/>
      </w:pPr>
      <w:r>
        <w:t>ПОЛНОМОЧИЙ ПО ПРЕДМЕТАМ ВЕДЕНИЯ РОССИЙСКОЙ ФЕДЕРАЦИИ</w:t>
      </w:r>
    </w:p>
    <w:p w:rsidR="0041613A" w:rsidRDefault="0041613A">
      <w:pPr>
        <w:pStyle w:val="ConsPlusTitle"/>
        <w:jc w:val="center"/>
      </w:pPr>
      <w:r>
        <w:t>И ПОЛНОМОЧИЙ РОССИЙСКОЙ ФЕДЕРАЦИИ ПО ПРЕДМЕТАМ СОВМЕСТНОГО</w:t>
      </w:r>
    </w:p>
    <w:p w:rsidR="0041613A" w:rsidRDefault="0041613A">
      <w:pPr>
        <w:pStyle w:val="ConsPlusTitle"/>
        <w:jc w:val="center"/>
      </w:pPr>
      <w:r>
        <w:t>ВЕДЕНИЯ РОССИЙСКОЙ ФЕДЕРАЦИИ И СУБЪЕКТОВ РОССИЙСКОЙ</w:t>
      </w:r>
    </w:p>
    <w:p w:rsidR="0041613A" w:rsidRDefault="0041613A">
      <w:pPr>
        <w:pStyle w:val="ConsPlusTitle"/>
        <w:jc w:val="center"/>
      </w:pPr>
      <w:r>
        <w:t>ФЕДЕРАЦИИ, ПЕРЕДАННЫХ ДЛЯ ОСУЩЕСТВЛЕНИЯ ОРГАНАМ</w:t>
      </w:r>
    </w:p>
    <w:p w:rsidR="0041613A" w:rsidRDefault="0041613A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41613A" w:rsidRDefault="0041613A">
      <w:pPr>
        <w:pStyle w:val="ConsPlusTitle"/>
        <w:jc w:val="center"/>
      </w:pPr>
      <w:r>
        <w:t>И ОРГАНАМ МЕСТНОГО САМОУПРАВЛЕНИЯ, РАЗМЕЩАЕМОЙ</w:t>
      </w:r>
    </w:p>
    <w:p w:rsidR="0041613A" w:rsidRDefault="0041613A">
      <w:pPr>
        <w:pStyle w:val="ConsPlusTitle"/>
        <w:jc w:val="center"/>
      </w:pPr>
      <w:r>
        <w:t>В ИНФОРМАЦИОННО-ТЕЛЕКОММУНИКАЦИОННОЙ СЕТИ</w:t>
      </w:r>
    </w:p>
    <w:p w:rsidR="0041613A" w:rsidRDefault="0041613A">
      <w:pPr>
        <w:pStyle w:val="ConsPlusTitle"/>
        <w:jc w:val="center"/>
      </w:pPr>
      <w:r>
        <w:t>"ИНТЕРНЕТ" В ФОРМЕ ОТКРЫТЫХ ДАННЫХ</w:t>
      </w:r>
    </w:p>
    <w:p w:rsidR="0041613A" w:rsidRDefault="004161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6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30.12.2015 N 2757-р)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</w:tr>
    </w:tbl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  <w:r>
        <w:t>1. Наименования органов записи актов гражданского состояния.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9. Государственный охотхозяйственный реестр.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lastRenderedPageBreak/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16. Реестр лицензий на деятельность по обороту наркотических средств, психотропных веществ и их прекурсоров, культивированию наркосодержащих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 xml:space="preserve">16(1). Отчетная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</w:t>
      </w:r>
      <w:hyperlink r:id="rId10" w:history="1">
        <w:r>
          <w:rPr>
            <w:color w:val="0000FF"/>
          </w:rPr>
          <w:t>типовой формой</w:t>
        </w:r>
      </w:hyperlink>
      <w:r>
        <w:t>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41613A" w:rsidRDefault="0041613A">
      <w:pPr>
        <w:pStyle w:val="ConsPlusNormal"/>
        <w:jc w:val="both"/>
      </w:pPr>
      <w:r>
        <w:t xml:space="preserve">(п. 16(1) введен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РФ от 30.12.2015 N 2757-р)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17. Иная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в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</w:t>
      </w:r>
      <w:r>
        <w:lastRenderedPageBreak/>
        <w:t xml:space="preserve">соответствии с </w:t>
      </w:r>
      <w:hyperlink r:id="rId12" w:history="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jc w:val="right"/>
        <w:outlineLvl w:val="0"/>
      </w:pPr>
      <w:r>
        <w:t>Утвержден</w:t>
      </w:r>
    </w:p>
    <w:p w:rsidR="0041613A" w:rsidRDefault="0041613A">
      <w:pPr>
        <w:pStyle w:val="ConsPlusNormal"/>
        <w:jc w:val="right"/>
      </w:pPr>
      <w:r>
        <w:t>распоряжением Правительства</w:t>
      </w:r>
    </w:p>
    <w:p w:rsidR="0041613A" w:rsidRDefault="0041613A">
      <w:pPr>
        <w:pStyle w:val="ConsPlusNormal"/>
        <w:jc w:val="right"/>
      </w:pPr>
      <w:r>
        <w:t>Российской Федерации</w:t>
      </w:r>
    </w:p>
    <w:p w:rsidR="0041613A" w:rsidRDefault="0041613A">
      <w:pPr>
        <w:pStyle w:val="ConsPlusNormal"/>
        <w:jc w:val="right"/>
      </w:pPr>
      <w:r>
        <w:t>от 10 июля 2013 г. N 1187-р</w:t>
      </w:r>
    </w:p>
    <w:p w:rsidR="0041613A" w:rsidRDefault="0041613A">
      <w:pPr>
        <w:pStyle w:val="ConsPlusNormal"/>
        <w:jc w:val="both"/>
      </w:pPr>
    </w:p>
    <w:p w:rsidR="0041613A" w:rsidRDefault="0041613A">
      <w:pPr>
        <w:pStyle w:val="ConsPlusTitle"/>
        <w:jc w:val="center"/>
      </w:pPr>
      <w:bookmarkStart w:id="2" w:name="P104"/>
      <w:bookmarkEnd w:id="2"/>
      <w:r>
        <w:t>ПЕРЕЧЕНЬ</w:t>
      </w:r>
    </w:p>
    <w:p w:rsidR="0041613A" w:rsidRDefault="0041613A">
      <w:pPr>
        <w:pStyle w:val="ConsPlusTitle"/>
        <w:jc w:val="center"/>
      </w:pPr>
      <w:r>
        <w:t>ОБЩЕДОСТУПНОЙ ИНФОРМАЦИИ, СОДЕРЖАЩЕЙ СВЕДЕНИЯ</w:t>
      </w:r>
    </w:p>
    <w:p w:rsidR="0041613A" w:rsidRDefault="0041613A">
      <w:pPr>
        <w:pStyle w:val="ConsPlusTitle"/>
        <w:jc w:val="center"/>
      </w:pPr>
      <w:r>
        <w:t>ИЗ ИНФОРМАЦИОННЫХ РЕСУРСОВ, РЕЕСТРОВ, РЕГИСТРОВ, ВЕДЕНИЕ</w:t>
      </w:r>
    </w:p>
    <w:p w:rsidR="0041613A" w:rsidRDefault="0041613A">
      <w:pPr>
        <w:pStyle w:val="ConsPlusTitle"/>
        <w:jc w:val="center"/>
      </w:pPr>
      <w:r>
        <w:t>КОТОРЫХ ОСУЩЕСТВЛЯЮТ ГОСУДАРСТВЕННЫЕ ОРГАНЫ, РУКОВОДСТВО</w:t>
      </w:r>
    </w:p>
    <w:p w:rsidR="0041613A" w:rsidRDefault="0041613A">
      <w:pPr>
        <w:pStyle w:val="ConsPlusTitle"/>
        <w:jc w:val="center"/>
      </w:pPr>
      <w:r>
        <w:t>ДЕЯТЕЛЬНОСТЬЮ КОТОРЫХ ОСУЩЕСТВЛЯЕТ ПРАВИТЕЛЬСТВО</w:t>
      </w:r>
    </w:p>
    <w:p w:rsidR="0041613A" w:rsidRDefault="0041613A">
      <w:pPr>
        <w:pStyle w:val="ConsPlusTitle"/>
        <w:jc w:val="center"/>
      </w:pPr>
      <w:r>
        <w:t>РОССИЙСКОЙ ФЕДЕРАЦИИ, И ПОДВЕДОМСТВЕННЫЕ</w:t>
      </w:r>
    </w:p>
    <w:p w:rsidR="0041613A" w:rsidRDefault="0041613A">
      <w:pPr>
        <w:pStyle w:val="ConsPlusTitle"/>
        <w:jc w:val="center"/>
      </w:pPr>
      <w:r>
        <w:t>ИМ ФЕДЕРАЛЬНЫЕ ГОСУДАРСТВЕННЫЕ ОРГАНЫ, РАЗМЕЩАЕМОЙ</w:t>
      </w:r>
    </w:p>
    <w:p w:rsidR="0041613A" w:rsidRDefault="0041613A">
      <w:pPr>
        <w:pStyle w:val="ConsPlusTitle"/>
        <w:jc w:val="center"/>
      </w:pPr>
      <w:r>
        <w:t>В ИНФОРМАЦИОННО-ТЕЛЕКОММУНИКАЦИОННОЙ СЕТИ</w:t>
      </w:r>
    </w:p>
    <w:p w:rsidR="0041613A" w:rsidRDefault="0041613A">
      <w:pPr>
        <w:pStyle w:val="ConsPlusTitle"/>
        <w:jc w:val="center"/>
      </w:pPr>
      <w:r>
        <w:t>"ИНТЕРНЕТ" В ФОРМЕ ОТКРЫТЫХ ДАННЫХ</w:t>
      </w:r>
    </w:p>
    <w:p w:rsidR="0041613A" w:rsidRDefault="004161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6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3A" w:rsidRDefault="00416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24.03.2018 N 500-р)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</w:tr>
    </w:tbl>
    <w:p w:rsidR="0041613A" w:rsidRDefault="0041613A">
      <w:pPr>
        <w:pStyle w:val="ConsPlusNormal"/>
        <w:jc w:val="both"/>
      </w:pPr>
    </w:p>
    <w:p w:rsidR="0041613A" w:rsidRDefault="0041613A">
      <w:pPr>
        <w:pStyle w:val="ConsPlusNormal"/>
        <w:ind w:firstLine="540"/>
        <w:jc w:val="both"/>
      </w:pPr>
      <w:r>
        <w:t>Информация, раскрываемая Федеральной службой по надзору в сфере природопользования: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1. Федеральный классификационный каталог отходов.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2. Государственный реестр объектов размещения отходов.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3. Банк данных об отходах и о технологиях утилизации и обезвреживания отходов различных видов.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4. Сведения отчетности по образуемым предприятием отходам.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5. 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6. Сведения отчетности о выполнении нормативов утилизации отходов от использования товаров.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7. Государственный реестр объектов, оказывающих негативное воздействие на окружающую среду.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8. 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lastRenderedPageBreak/>
        <w:t>9. Перечень разрешений на добывание объектов животного и растительного мира, занесенных в Красную книгу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10. Перечень разрешений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11. Перечень разрешений на акклиматизацию новых для фауны Российской Федерации объектов животного мира.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12. Перечень разрешений на ввоз (вывоз) в Российскую Федерацию зоологических коллекций.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13. Перечень разрешений на выбросы вредных загрязняющих веществ в атмосферный воздух (за исключением радиоактивных веществ).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14. 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15. Перечень разрешений на захоронение отходов и других материалов на континентальном шельфе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16. Перечень разрешений на переселение объектов животного мира в новые места обитания.</w:t>
      </w:r>
    </w:p>
    <w:p w:rsidR="0041613A" w:rsidRDefault="004161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6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13A" w:rsidRDefault="0041613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1613A" w:rsidRDefault="0041613A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Административный </w:t>
            </w:r>
            <w:hyperlink r:id="rId14" w:history="1">
              <w:r>
                <w:rPr>
                  <w:color w:val="0000FF"/>
                </w:rPr>
                <w:t>регламент</w:t>
              </w:r>
            </w:hyperlink>
            <w:r>
              <w:rPr>
                <w:color w:val="392C69"/>
              </w:rPr>
              <w:t xml:space="preserve"> Росприроднадзора по предоставлению государственной услуги по выдаче заключений на вывоз информации указанной ниже, утв. Приказом Росприроднадзора от 29.05.2019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13A" w:rsidRDefault="0041613A">
            <w:pPr>
              <w:spacing w:after="1" w:line="0" w:lineRule="atLeast"/>
            </w:pPr>
          </w:p>
        </w:tc>
      </w:tr>
    </w:tbl>
    <w:p w:rsidR="0041613A" w:rsidRDefault="0041613A">
      <w:pPr>
        <w:pStyle w:val="ConsPlusNormal"/>
        <w:spacing w:before="280"/>
        <w:ind w:firstLine="540"/>
        <w:jc w:val="both"/>
      </w:pPr>
      <w:r>
        <w:t>17. Перечень решений по согласованию заявлений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18. Реестр лицензий по сбору, транспортированию, обработке, утилизации, обезвреживанию, размещению отходов I - IV классов опасности.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Информация, раскрываемая Федеральной службой по гидрометеорологии и мониторингу окружающей среды: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1. Информация о стихийных гидрометеорологических явлениях.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2. Прогнозы на 1 - 3 суток о возникновении стихийных гидрометеорологических явлений.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3. Прогноз температуры на уровне 850 гПа на 5 - 10 суток по северному полушарию.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4. Прогноз высоты изобарической поверхности 500 гПа на 5 - 10 суток по северному полушарию.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5. Прогноз давления на уровне моря на 5 - 10 суток по северному полушарию.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6. Поля объективного анализа для температуры на уровне 850 гПа по северному полушарию.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7. Поля объективного анализа для высоты изобарической поверхности 500 гПа по северному полушарию.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lastRenderedPageBreak/>
        <w:t>8. Поля объективного анализа для давления на уровне моря по северному полушарию.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9. Основные метеорологические параметры.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10. Гидрологическая информация.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11. Температура почвы на глубинах до 320 см.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12. Информация о продолжительности солнечного сияния.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13. Аэрологическая информация.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14. Информация гидрометеорологического космического мониторинга.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15. Информация об экстремально высоком и высоком загрязнении атмосферного воздуха на территории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16. Информация по загрязнению морей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17. Информация об экстремально высоком и высоком радиоактивном загрязнении на территории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18. Информация о загрязнении атмосферного воздуха на станциях комплексного фонового мониторинга.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19. Информация о загрязнении поверхностных водных объектов в результате трансграничного переноса химических веществ.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20. Информация по кислотности и химическому составу атмосферных осадков.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21. Информация об экстремально высоком и высоком загрязнении водных объектов на территории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22. Информация об экстремально высоком и высоком загрязнении почвы на территории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23. Информация о состоянии озонового слоя над регионами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24. Информация о загрязнении атмосферного воздуха на территории Российской Федерации.</w:t>
      </w:r>
    </w:p>
    <w:p w:rsidR="0041613A" w:rsidRDefault="0041613A">
      <w:pPr>
        <w:pStyle w:val="ConsPlusNormal"/>
        <w:spacing w:before="220"/>
        <w:ind w:firstLine="540"/>
        <w:jc w:val="both"/>
      </w:pPr>
      <w:r>
        <w:t>25. Информация о загрязнении поверхностных вод на территории Российской Федерации.</w:t>
      </w: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ind w:firstLine="540"/>
        <w:jc w:val="both"/>
      </w:pPr>
    </w:p>
    <w:p w:rsidR="0041613A" w:rsidRDefault="004161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A5A" w:rsidRDefault="00406A5A">
      <w:bookmarkStart w:id="3" w:name="_GoBack"/>
      <w:bookmarkEnd w:id="3"/>
    </w:p>
    <w:sectPr w:rsidR="00406A5A" w:rsidSect="0099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3A"/>
    <w:rsid w:val="00406A5A"/>
    <w:rsid w:val="004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B4FA-F781-4794-8288-18B75EEA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934ADF86A84BEBD8884C31D2038D46AD1BEDA59D403DDA7DBE7A6D4A8FB0F7AC15F8492CB4D7EB20BFD93E82D225160B5B962D34BCF56BWDo6I" TargetMode="External"/><Relationship Id="rId13" Type="http://schemas.openxmlformats.org/officeDocument/2006/relationships/hyperlink" Target="consultantplus://offline/ref=0A934ADF86A84BEBD8884C31D2038D46AE17EAA79C413DDA7DBE7A6D4A8FB0F7AC15F8492CB4D7EB2BBFD93E82D225160B5B962D34BCF56BWDo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34ADF86A84BEBD8884C31D2038D46AE17EAA79C413DDA7DBE7A6D4A8FB0F7AC15F8492CB4D7EB25BFD93E82D225160B5B962D34BCF56BWDo6I" TargetMode="External"/><Relationship Id="rId12" Type="http://schemas.openxmlformats.org/officeDocument/2006/relationships/hyperlink" Target="consultantplus://offline/ref=0A934ADF86A84BEBD8884C31D2038D46AD1BEDA59D403DDA7DBE7A6D4A8FB0F7AC15F8492CB4D7EB20BFD93E82D225160B5B962D34BCF56BWDo6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34ADF86A84BEBD8884C31D2038D46AE17EAA79C413DDA7DBE7A6D4A8FB0F7AC15F8492CB4D7EB21BFD93E82D225160B5B962D34BCF56BWDo6I" TargetMode="External"/><Relationship Id="rId11" Type="http://schemas.openxmlformats.org/officeDocument/2006/relationships/hyperlink" Target="consultantplus://offline/ref=0A934ADF86A84BEBD8884C31D2038D46AD17EFA89D413DDA7DBE7A6D4A8FB0F7AC15F8492CB4D7EB21BFD93E82D225160B5B962D34BCF56BWDo6I" TargetMode="External"/><Relationship Id="rId5" Type="http://schemas.openxmlformats.org/officeDocument/2006/relationships/hyperlink" Target="consultantplus://offline/ref=0A934ADF86A84BEBD8884C31D2038D46AD17EFA89D413DDA7DBE7A6D4A8FB0F7AC15F8492CB4D7EB21BFD93E82D225160B5B962D34BCF56BWDo6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934ADF86A84BEBD8884C31D2038D46AE1FEBA299413DDA7DBE7A6D4A8FB0F7AC15F8492CB4D7EA22BFD93E82D225160B5B962D34BCF56BWDo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934ADF86A84BEBD8884C31D2038D46AD17EFA89D413DDA7DBE7A6D4A8FB0F7AC15F8492CB4D7EB21BFD93E82D225160B5B962D34BCF56BWDo6I" TargetMode="External"/><Relationship Id="rId14" Type="http://schemas.openxmlformats.org/officeDocument/2006/relationships/hyperlink" Target="consultantplus://offline/ref=0A934ADF86A84BEBD8884C31D2038D46AF1DE8A3914A3DDA7DBE7A6D4A8FB0F7AC15F8492CB4D7EA22BFD93E82D225160B5B962D34BCF56BWDo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2021-12-09T08:40:00Z</dcterms:created>
  <dcterms:modified xsi:type="dcterms:W3CDTF">2021-12-09T08:40:00Z</dcterms:modified>
</cp:coreProperties>
</file>